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E731" w14:textId="597C71F0" w:rsidR="00397CA0" w:rsidRPr="00C02CFE" w:rsidRDefault="008B603C" w:rsidP="005D6BDF">
      <w:pPr>
        <w:rPr>
          <w:rFonts w:ascii="Derailed" w:hAnsi="Derailed"/>
          <w:b/>
          <w:bCs/>
          <w:sz w:val="32"/>
          <w:szCs w:val="32"/>
        </w:rPr>
      </w:pPr>
      <w:r w:rsidRPr="001E5762">
        <w:rPr>
          <w:rFonts w:ascii="Derailed" w:hAnsi="Derailed"/>
          <w:b/>
          <w:bCs/>
          <w:sz w:val="32"/>
          <w:szCs w:val="32"/>
        </w:rPr>
        <w:t xml:space="preserve">University’s </w:t>
      </w:r>
      <w:r w:rsidR="00354C28" w:rsidRPr="001E5762">
        <w:rPr>
          <w:rFonts w:ascii="Derailed" w:hAnsi="Derailed"/>
          <w:b/>
          <w:bCs/>
          <w:sz w:val="32"/>
          <w:szCs w:val="32"/>
        </w:rPr>
        <w:t>S</w:t>
      </w:r>
      <w:r w:rsidR="005D6BDF" w:rsidRPr="001E5762">
        <w:rPr>
          <w:rFonts w:ascii="Derailed" w:hAnsi="Derailed"/>
          <w:b/>
          <w:bCs/>
          <w:sz w:val="32"/>
          <w:szCs w:val="32"/>
        </w:rPr>
        <w:t>trategic Narrative</w:t>
      </w:r>
      <w:r w:rsidR="00354C28" w:rsidRPr="001E5762">
        <w:rPr>
          <w:rFonts w:ascii="Derailed" w:hAnsi="Derailed"/>
          <w:b/>
          <w:bCs/>
          <w:sz w:val="32"/>
          <w:szCs w:val="32"/>
        </w:rPr>
        <w:t xml:space="preserve"> Project</w:t>
      </w:r>
    </w:p>
    <w:p w14:paraId="3A18BC9D" w14:textId="3E3597EB" w:rsidR="005D6BDF" w:rsidRPr="001E5762" w:rsidRDefault="005D6BDF" w:rsidP="005D6BDF">
      <w:pPr>
        <w:rPr>
          <w:rFonts w:ascii="Derailed" w:hAnsi="Derailed"/>
          <w:b/>
          <w:bCs/>
          <w:sz w:val="24"/>
          <w:szCs w:val="24"/>
        </w:rPr>
      </w:pPr>
      <w:r w:rsidRPr="001E5762">
        <w:rPr>
          <w:rFonts w:ascii="Derailed" w:hAnsi="Derailed"/>
          <w:b/>
          <w:bCs/>
          <w:sz w:val="24"/>
          <w:szCs w:val="24"/>
        </w:rPr>
        <w:t>Overview</w:t>
      </w:r>
    </w:p>
    <w:p w14:paraId="6365081A" w14:textId="2087EB98" w:rsidR="005D6BDF" w:rsidRPr="00F37543" w:rsidRDefault="005D6BDF" w:rsidP="005D6BDF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F37543">
        <w:rPr>
          <w:rFonts w:ascii="Derailed" w:hAnsi="Derailed"/>
        </w:rPr>
        <w:t>Led by the External Relations Directorate (ERD)</w:t>
      </w:r>
      <w:r w:rsidR="000C4F87" w:rsidRPr="00F37543">
        <w:rPr>
          <w:rFonts w:ascii="Derailed" w:hAnsi="Derailed"/>
        </w:rPr>
        <w:t>.</w:t>
      </w:r>
    </w:p>
    <w:p w14:paraId="716EFE34" w14:textId="1965D9B2" w:rsidR="005D6BDF" w:rsidRPr="00F37543" w:rsidRDefault="005D6BDF" w:rsidP="005D6BDF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F37543">
        <w:rPr>
          <w:rFonts w:ascii="Derailed" w:hAnsi="Derailed"/>
        </w:rPr>
        <w:t xml:space="preserve">Work focuses on a definitive and aligned way to describe </w:t>
      </w:r>
      <w:proofErr w:type="gramStart"/>
      <w:r w:rsidRPr="00F37543">
        <w:rPr>
          <w:rFonts w:ascii="Derailed" w:hAnsi="Derailed"/>
        </w:rPr>
        <w:t>ourselves</w:t>
      </w:r>
      <w:proofErr w:type="gramEnd"/>
      <w:r w:rsidRPr="00F37543">
        <w:rPr>
          <w:rFonts w:ascii="Derailed" w:hAnsi="Derailed"/>
        </w:rPr>
        <w:t>, highlighting the university’s strengths and evidencing them through actions</w:t>
      </w:r>
      <w:r w:rsidR="000C4F87" w:rsidRPr="00F37543">
        <w:rPr>
          <w:rFonts w:ascii="Derailed" w:hAnsi="Derailed"/>
        </w:rPr>
        <w:t>.</w:t>
      </w:r>
    </w:p>
    <w:p w14:paraId="7ED470C7" w14:textId="735D5355" w:rsidR="005D6BDF" w:rsidRPr="00F37543" w:rsidRDefault="005D6BDF" w:rsidP="005D6BDF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F37543">
        <w:rPr>
          <w:rFonts w:ascii="Derailed" w:hAnsi="Derailed"/>
        </w:rPr>
        <w:t>Shifting to a value proposition with our storytelling – underpinning our strengths</w:t>
      </w:r>
      <w:r w:rsidR="000C4F87" w:rsidRPr="00F37543">
        <w:rPr>
          <w:rFonts w:ascii="Derailed" w:hAnsi="Derailed"/>
        </w:rPr>
        <w:t>.</w:t>
      </w:r>
    </w:p>
    <w:p w14:paraId="4159864B" w14:textId="5B2D20AF" w:rsidR="00812E51" w:rsidRPr="00F37543" w:rsidRDefault="005D6BDF" w:rsidP="00812E51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F37543">
        <w:rPr>
          <w:rFonts w:ascii="Derailed" w:hAnsi="Derailed"/>
        </w:rPr>
        <w:t>Narrative is based on the University’s five key strengths</w:t>
      </w:r>
      <w:r w:rsidRPr="00F37543">
        <w:rPr>
          <w:rFonts w:ascii="Derailed" w:eastAsia="Times New Roman" w:hAnsi="Derailed" w:cs="Segoe UI"/>
          <w:lang w:eastAsia="en-GB"/>
        </w:rPr>
        <w:t xml:space="preserve">: (1) Ageing and Health, (2) One Planet, (3) Data, (4) Cities and Place (5) Culture and Creative Arts, </w:t>
      </w:r>
      <w:r w:rsidR="00FD1AEB">
        <w:rPr>
          <w:rFonts w:ascii="Derailed" w:eastAsia="Times New Roman" w:hAnsi="Derailed" w:cs="Segoe UI"/>
          <w:lang w:eastAsia="en-GB"/>
        </w:rPr>
        <w:t>whilst</w:t>
      </w:r>
      <w:r w:rsidRPr="00F37543">
        <w:rPr>
          <w:rFonts w:ascii="Derailed" w:hAnsi="Derailed"/>
        </w:rPr>
        <w:t xml:space="preserve"> being mindful of ongoing conversations around how we articulate our global and sustainability priorities</w:t>
      </w:r>
      <w:r w:rsidR="000C4F87" w:rsidRPr="00F37543">
        <w:rPr>
          <w:rFonts w:ascii="Derailed" w:hAnsi="Derailed"/>
        </w:rPr>
        <w:t>.</w:t>
      </w:r>
    </w:p>
    <w:p w14:paraId="17EA023E" w14:textId="713DF756" w:rsidR="00E63EFF" w:rsidRPr="00F37543" w:rsidRDefault="00812E51" w:rsidP="00812E5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r w:rsidRPr="00F37543">
        <w:rPr>
          <w:rFonts w:ascii="Derailed" w:eastAsia="Times New Roman" w:hAnsi="Derailed" w:cs="Segoe UI"/>
          <w:lang w:eastAsia="en-GB"/>
        </w:rPr>
        <w:t>Uni</w:t>
      </w:r>
      <w:r w:rsidR="008B603C" w:rsidRPr="00F37543">
        <w:rPr>
          <w:rFonts w:ascii="Derailed" w:eastAsia="Times New Roman" w:hAnsi="Derailed" w:cs="Segoe UI"/>
          <w:lang w:eastAsia="en-GB"/>
        </w:rPr>
        <w:t>versity</w:t>
      </w:r>
      <w:r w:rsidRPr="00F37543">
        <w:rPr>
          <w:rFonts w:ascii="Derailed" w:eastAsia="Times New Roman" w:hAnsi="Derailed" w:cs="Segoe UI"/>
          <w:lang w:eastAsia="en-GB"/>
        </w:rPr>
        <w:t xml:space="preserve"> marketing colleagues are replacing content </w:t>
      </w:r>
      <w:r w:rsidR="00FD1AEB">
        <w:rPr>
          <w:rFonts w:ascii="Derailed" w:eastAsia="Times New Roman" w:hAnsi="Derailed" w:cs="Segoe UI"/>
          <w:lang w:eastAsia="en-GB"/>
        </w:rPr>
        <w:t>on the following webpages:</w:t>
      </w:r>
    </w:p>
    <w:p w14:paraId="5998A898" w14:textId="6F74DA97" w:rsidR="00E63EFF" w:rsidRPr="00F37543" w:rsidRDefault="001E5762" w:rsidP="00E63EF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r w:rsidRPr="00F37543">
        <w:rPr>
          <w:rFonts w:ascii="Derailed" w:eastAsia="Times New Roman" w:hAnsi="Derailed" w:cs="Segoe UI"/>
          <w:lang w:eastAsia="en-GB"/>
        </w:rPr>
        <w:t xml:space="preserve">the </w:t>
      </w:r>
      <w:r w:rsidR="00FD1AEB">
        <w:rPr>
          <w:rFonts w:ascii="Derailed" w:eastAsia="Times New Roman" w:hAnsi="Derailed" w:cs="Segoe UI"/>
          <w:lang w:eastAsia="en-GB"/>
        </w:rPr>
        <w:t>University’s</w:t>
      </w:r>
      <w:r w:rsidR="008B603C" w:rsidRPr="00F37543">
        <w:rPr>
          <w:rFonts w:ascii="Derailed" w:eastAsia="Times New Roman" w:hAnsi="Derailed" w:cs="Segoe UI"/>
          <w:lang w:eastAsia="en-GB"/>
        </w:rPr>
        <w:t xml:space="preserve"> main </w:t>
      </w:r>
      <w:hyperlink r:id="rId5" w:history="1">
        <w:r w:rsidR="008B603C" w:rsidRPr="00F37543">
          <w:rPr>
            <w:rStyle w:val="Hyperlink"/>
            <w:rFonts w:ascii="Derailed" w:eastAsia="Times New Roman" w:hAnsi="Derailed" w:cs="Segoe UI"/>
            <w:lang w:eastAsia="en-GB"/>
          </w:rPr>
          <w:t>strengths webpage</w:t>
        </w:r>
      </w:hyperlink>
    </w:p>
    <w:p w14:paraId="04AC2E00" w14:textId="58D5ED59" w:rsidR="00812E51" w:rsidRPr="00F37543" w:rsidRDefault="00FD1AEB" w:rsidP="00E63EF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r>
        <w:rPr>
          <w:rFonts w:ascii="Derailed" w:eastAsia="Times New Roman" w:hAnsi="Derailed" w:cs="Segoe UI"/>
          <w:lang w:eastAsia="en-GB"/>
        </w:rPr>
        <w:t xml:space="preserve">the five </w:t>
      </w:r>
      <w:r w:rsidR="00812E51" w:rsidRPr="00F37543">
        <w:rPr>
          <w:rFonts w:ascii="Derailed" w:eastAsia="Times New Roman" w:hAnsi="Derailed" w:cs="Segoe UI"/>
          <w:lang w:eastAsia="en-GB"/>
        </w:rPr>
        <w:t xml:space="preserve">individual strengths </w:t>
      </w:r>
      <w:r w:rsidR="008B603C" w:rsidRPr="00F37543">
        <w:rPr>
          <w:rFonts w:ascii="Derailed" w:eastAsia="Times New Roman" w:hAnsi="Derailed" w:cs="Segoe UI"/>
          <w:lang w:eastAsia="en-GB"/>
        </w:rPr>
        <w:t>web</w:t>
      </w:r>
      <w:r w:rsidR="00812E51" w:rsidRPr="00F37543">
        <w:rPr>
          <w:rFonts w:ascii="Derailed" w:eastAsia="Times New Roman" w:hAnsi="Derailed" w:cs="Segoe UI"/>
          <w:lang w:eastAsia="en-GB"/>
        </w:rPr>
        <w:t>pages</w:t>
      </w:r>
      <w:r w:rsidR="008B603C" w:rsidRPr="00F37543">
        <w:rPr>
          <w:rFonts w:ascii="Derailed" w:eastAsia="Times New Roman" w:hAnsi="Derailed" w:cs="Segoe UI"/>
          <w:lang w:eastAsia="en-GB"/>
        </w:rPr>
        <w:t>:</w:t>
      </w:r>
    </w:p>
    <w:p w14:paraId="64A7A58E" w14:textId="123D005D" w:rsidR="00812E51" w:rsidRPr="00F37543" w:rsidRDefault="00000000" w:rsidP="00E63E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hyperlink r:id="rId6" w:history="1">
        <w:r w:rsidR="00812E51" w:rsidRPr="00F37543">
          <w:rPr>
            <w:rStyle w:val="Hyperlink"/>
            <w:rFonts w:ascii="Derailed" w:eastAsia="Times New Roman" w:hAnsi="Derailed" w:cs="Segoe UI"/>
            <w:lang w:eastAsia="en-GB"/>
          </w:rPr>
          <w:t>Aging and Health</w:t>
        </w:r>
      </w:hyperlink>
    </w:p>
    <w:p w14:paraId="2180C97C" w14:textId="5CAF2276" w:rsidR="00812E51" w:rsidRPr="00F37543" w:rsidRDefault="00000000" w:rsidP="00E63E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hyperlink r:id="rId7" w:history="1">
        <w:r w:rsidR="00812E51" w:rsidRPr="00F37543">
          <w:rPr>
            <w:rStyle w:val="Hyperlink"/>
            <w:rFonts w:ascii="Derailed" w:eastAsia="Times New Roman" w:hAnsi="Derailed" w:cs="Segoe UI"/>
            <w:lang w:eastAsia="en-GB"/>
          </w:rPr>
          <w:t>Cities and Place</w:t>
        </w:r>
      </w:hyperlink>
    </w:p>
    <w:p w14:paraId="5B96E044" w14:textId="5B8E0024" w:rsidR="00812E51" w:rsidRPr="00F37543" w:rsidRDefault="00000000" w:rsidP="00E63E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hyperlink r:id="rId8" w:history="1">
        <w:r w:rsidR="00812E51" w:rsidRPr="00F37543">
          <w:rPr>
            <w:rStyle w:val="Hyperlink"/>
            <w:rFonts w:ascii="Derailed" w:eastAsia="Times New Roman" w:hAnsi="Derailed" w:cs="Segoe UI"/>
            <w:lang w:eastAsia="en-GB"/>
          </w:rPr>
          <w:t>Culture and Creative</w:t>
        </w:r>
      </w:hyperlink>
    </w:p>
    <w:p w14:paraId="6F3FB6CF" w14:textId="299EB532" w:rsidR="00812E51" w:rsidRPr="00F37543" w:rsidRDefault="00000000" w:rsidP="00E63E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Derailed" w:eastAsia="Times New Roman" w:hAnsi="Derailed" w:cs="Segoe UI"/>
          <w:lang w:eastAsia="en-GB"/>
        </w:rPr>
      </w:pPr>
      <w:hyperlink r:id="rId9" w:history="1">
        <w:r w:rsidR="00812E51" w:rsidRPr="00F37543">
          <w:rPr>
            <w:rStyle w:val="Hyperlink"/>
            <w:rFonts w:ascii="Derailed" w:eastAsia="Times New Roman" w:hAnsi="Derailed" w:cs="Segoe UI"/>
            <w:lang w:eastAsia="en-GB"/>
          </w:rPr>
          <w:t>One Planet</w:t>
        </w:r>
      </w:hyperlink>
    </w:p>
    <w:p w14:paraId="3527734B" w14:textId="7E434B73" w:rsidR="00812E51" w:rsidRPr="00F37543" w:rsidRDefault="00000000" w:rsidP="00E63E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Style w:val="Hyperlink"/>
          <w:rFonts w:ascii="Derailed" w:eastAsia="Times New Roman" w:hAnsi="Derailed" w:cs="Segoe UI"/>
          <w:color w:val="auto"/>
          <w:u w:val="none"/>
          <w:lang w:eastAsia="en-GB"/>
        </w:rPr>
      </w:pPr>
      <w:hyperlink r:id="rId10" w:history="1">
        <w:r w:rsidR="00812E51" w:rsidRPr="00F37543">
          <w:rPr>
            <w:rStyle w:val="Hyperlink"/>
            <w:rFonts w:ascii="Derailed" w:eastAsia="Times New Roman" w:hAnsi="Derailed" w:cs="Segoe UI"/>
            <w:lang w:eastAsia="en-GB"/>
          </w:rPr>
          <w:t>Data</w:t>
        </w:r>
      </w:hyperlink>
    </w:p>
    <w:p w14:paraId="003ACEB0" w14:textId="44D910B6" w:rsidR="00397CA0" w:rsidRPr="00F37543" w:rsidRDefault="00812E51" w:rsidP="00397CA0">
      <w:pPr>
        <w:pStyle w:val="ListParagraph"/>
        <w:numPr>
          <w:ilvl w:val="0"/>
          <w:numId w:val="1"/>
        </w:numPr>
        <w:rPr>
          <w:rFonts w:ascii="Derailed" w:hAnsi="Derailed"/>
          <w:sz w:val="24"/>
          <w:szCs w:val="24"/>
        </w:rPr>
      </w:pPr>
      <w:r w:rsidRPr="00F37543">
        <w:rPr>
          <w:rFonts w:ascii="Derailed" w:hAnsi="Derailed"/>
        </w:rPr>
        <w:t xml:space="preserve">Faculty </w:t>
      </w:r>
      <w:r w:rsidR="00FD1AEB">
        <w:rPr>
          <w:rFonts w:ascii="Derailed" w:hAnsi="Derailed"/>
        </w:rPr>
        <w:t>m</w:t>
      </w:r>
      <w:r w:rsidRPr="00F37543">
        <w:rPr>
          <w:rFonts w:ascii="Derailed" w:hAnsi="Derailed"/>
        </w:rPr>
        <w:t xml:space="preserve">arketing and </w:t>
      </w:r>
      <w:r w:rsidR="00FD1AEB">
        <w:rPr>
          <w:rFonts w:ascii="Derailed" w:hAnsi="Derailed"/>
        </w:rPr>
        <w:t>r</w:t>
      </w:r>
      <w:r w:rsidRPr="00F37543">
        <w:rPr>
          <w:rFonts w:ascii="Derailed" w:hAnsi="Derailed"/>
        </w:rPr>
        <w:t xml:space="preserve">ecruitment teams will </w:t>
      </w:r>
      <w:r w:rsidR="00397CA0" w:rsidRPr="00F37543">
        <w:rPr>
          <w:rFonts w:ascii="Derailed" w:hAnsi="Derailed"/>
        </w:rPr>
        <w:t>support:</w:t>
      </w:r>
    </w:p>
    <w:p w14:paraId="34DBD08F" w14:textId="12784431" w:rsidR="00397CA0" w:rsidRPr="00F37543" w:rsidRDefault="00397CA0" w:rsidP="00397CA0">
      <w:pPr>
        <w:pStyle w:val="ListParagraph"/>
        <w:numPr>
          <w:ilvl w:val="1"/>
          <w:numId w:val="1"/>
        </w:numPr>
        <w:rPr>
          <w:rFonts w:ascii="Derailed" w:hAnsi="Derailed"/>
          <w:sz w:val="24"/>
          <w:szCs w:val="24"/>
        </w:rPr>
      </w:pPr>
      <w:r w:rsidRPr="00F37543">
        <w:rPr>
          <w:rFonts w:ascii="Derailed" w:hAnsi="Derailed"/>
        </w:rPr>
        <w:t>by providing evidence (case studies) for the five key strengths</w:t>
      </w:r>
      <w:r w:rsidR="00FD1AEB">
        <w:rPr>
          <w:rFonts w:ascii="Derailed" w:hAnsi="Derailed"/>
        </w:rPr>
        <w:t xml:space="preserve">. This </w:t>
      </w:r>
      <w:r w:rsidRPr="00F37543">
        <w:rPr>
          <w:rFonts w:ascii="Derailed" w:hAnsi="Derailed"/>
        </w:rPr>
        <w:t>will support the ERD team to create relevant narratives</w:t>
      </w:r>
      <w:r w:rsidR="00FD1AEB">
        <w:rPr>
          <w:rFonts w:ascii="Derailed" w:hAnsi="Derailed"/>
        </w:rPr>
        <w:t xml:space="preserve"> on the above pages, as well as providing ideas to consider for the large out of home marketing campaign.</w:t>
      </w:r>
    </w:p>
    <w:p w14:paraId="3E272A99" w14:textId="01B6722B" w:rsidR="00397CA0" w:rsidRPr="00C02CFE" w:rsidRDefault="00FD1AEB" w:rsidP="00397CA0">
      <w:pPr>
        <w:pStyle w:val="ListParagraph"/>
        <w:numPr>
          <w:ilvl w:val="1"/>
          <w:numId w:val="1"/>
        </w:numPr>
        <w:rPr>
          <w:rFonts w:ascii="Derailed" w:hAnsi="Derailed"/>
          <w:sz w:val="24"/>
          <w:szCs w:val="24"/>
        </w:rPr>
      </w:pPr>
      <w:r>
        <w:rPr>
          <w:rFonts w:ascii="Derailed" w:hAnsi="Derailed"/>
        </w:rPr>
        <w:t xml:space="preserve">by </w:t>
      </w:r>
      <w:r w:rsidR="00397CA0" w:rsidRPr="00F37543">
        <w:rPr>
          <w:rFonts w:ascii="Derailed" w:hAnsi="Derailed"/>
        </w:rPr>
        <w:t xml:space="preserve">reviewing core facts on the </w:t>
      </w:r>
      <w:proofErr w:type="gramStart"/>
      <w:r w:rsidR="00397CA0" w:rsidRPr="00F37543">
        <w:rPr>
          <w:rFonts w:ascii="Derailed" w:hAnsi="Derailed"/>
        </w:rPr>
        <w:t>strengths</w:t>
      </w:r>
      <w:proofErr w:type="gramEnd"/>
      <w:r w:rsidR="00397CA0" w:rsidRPr="00F37543">
        <w:rPr>
          <w:rFonts w:ascii="Derailed" w:hAnsi="Derailed"/>
        </w:rPr>
        <w:t xml:space="preserve"> webpages (six links above) to ensure they are reflective of the work being done within and across faculties.</w:t>
      </w:r>
    </w:p>
    <w:p w14:paraId="39EF4E5B" w14:textId="2EDF0DF5" w:rsidR="005D6BDF" w:rsidRPr="00F37543" w:rsidRDefault="005D6BDF" w:rsidP="00397CA0">
      <w:pPr>
        <w:rPr>
          <w:rFonts w:ascii="Derailed" w:hAnsi="Derailed"/>
          <w:b/>
          <w:bCs/>
          <w:sz w:val="24"/>
          <w:szCs w:val="24"/>
        </w:rPr>
      </w:pPr>
      <w:r w:rsidRPr="00F37543">
        <w:rPr>
          <w:rFonts w:ascii="Derailed" w:hAnsi="Derailed"/>
          <w:b/>
          <w:bCs/>
          <w:sz w:val="24"/>
          <w:szCs w:val="24"/>
        </w:rPr>
        <w:t xml:space="preserve">What </w:t>
      </w:r>
      <w:r w:rsidR="008B603C" w:rsidRPr="00F37543">
        <w:rPr>
          <w:rFonts w:ascii="Derailed" w:hAnsi="Derailed"/>
          <w:b/>
          <w:bCs/>
          <w:sz w:val="24"/>
          <w:szCs w:val="24"/>
        </w:rPr>
        <w:t xml:space="preserve">has </w:t>
      </w:r>
      <w:r w:rsidRPr="00F37543">
        <w:rPr>
          <w:rFonts w:ascii="Derailed" w:hAnsi="Derailed"/>
          <w:b/>
          <w:bCs/>
          <w:sz w:val="24"/>
          <w:szCs w:val="24"/>
        </w:rPr>
        <w:t>been done so far</w:t>
      </w:r>
      <w:r w:rsidR="001E5762" w:rsidRPr="00F37543">
        <w:rPr>
          <w:rFonts w:ascii="Derailed" w:hAnsi="Derailed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3623"/>
        <w:gridCol w:w="4059"/>
      </w:tblGrid>
      <w:tr w:rsidR="00A92940" w:rsidRPr="00F37543" w14:paraId="710874A7" w14:textId="6E5D6931" w:rsidTr="000C4F87">
        <w:tc>
          <w:tcPr>
            <w:tcW w:w="1334" w:type="dxa"/>
          </w:tcPr>
          <w:p w14:paraId="2B746B19" w14:textId="7910D3B8" w:rsidR="00A92940" w:rsidRPr="00F37543" w:rsidRDefault="00A92940" w:rsidP="005D6BDF">
            <w:pPr>
              <w:rPr>
                <w:rFonts w:ascii="Derailed" w:hAnsi="Derailed"/>
              </w:rPr>
            </w:pPr>
          </w:p>
        </w:tc>
        <w:tc>
          <w:tcPr>
            <w:tcW w:w="3623" w:type="dxa"/>
          </w:tcPr>
          <w:p w14:paraId="2C3D79A5" w14:textId="585710E6" w:rsidR="00A92940" w:rsidRPr="00F37543" w:rsidRDefault="00A92940" w:rsidP="005D6BDF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Phase 1</w:t>
            </w:r>
          </w:p>
        </w:tc>
        <w:tc>
          <w:tcPr>
            <w:tcW w:w="4059" w:type="dxa"/>
          </w:tcPr>
          <w:p w14:paraId="4D70876E" w14:textId="0D43C029" w:rsidR="00A92940" w:rsidRPr="00F37543" w:rsidRDefault="00A92940" w:rsidP="005D6BDF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Phase 2</w:t>
            </w:r>
          </w:p>
        </w:tc>
      </w:tr>
      <w:tr w:rsidR="00A92940" w:rsidRPr="00F37543" w14:paraId="4A060B9B" w14:textId="6BB6941A" w:rsidTr="000C4F87">
        <w:tc>
          <w:tcPr>
            <w:tcW w:w="1334" w:type="dxa"/>
          </w:tcPr>
          <w:p w14:paraId="6C7027DF" w14:textId="710AABE1" w:rsidR="00A92940" w:rsidRPr="00F37543" w:rsidRDefault="00A92940" w:rsidP="005D6BDF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Approach</w:t>
            </w:r>
          </w:p>
        </w:tc>
        <w:tc>
          <w:tcPr>
            <w:tcW w:w="3623" w:type="dxa"/>
          </w:tcPr>
          <w:p w14:paraId="25B683EF" w14:textId="28F7F16A" w:rsidR="00A92940" w:rsidRPr="00F37543" w:rsidRDefault="00A92940" w:rsidP="005D6BDF">
            <w:p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Campaign to target public to raise awareness of regional impact</w:t>
            </w:r>
          </w:p>
        </w:tc>
        <w:tc>
          <w:tcPr>
            <w:tcW w:w="4059" w:type="dxa"/>
          </w:tcPr>
          <w:p w14:paraId="65F02D48" w14:textId="4CEFA2CF" w:rsidR="00A92940" w:rsidRPr="00F37543" w:rsidRDefault="00A92940" w:rsidP="005D6BDF">
            <w:p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Increase awareness of the strategic narrative emotive videos to build exposure</w:t>
            </w:r>
          </w:p>
        </w:tc>
      </w:tr>
      <w:tr w:rsidR="00A92940" w:rsidRPr="00F37543" w14:paraId="0BE680D7" w14:textId="399D913B" w:rsidTr="000C4F87">
        <w:tc>
          <w:tcPr>
            <w:tcW w:w="1334" w:type="dxa"/>
          </w:tcPr>
          <w:p w14:paraId="64F81B17" w14:textId="328858BE" w:rsidR="00A92940" w:rsidRPr="00F37543" w:rsidRDefault="00A92940" w:rsidP="005D6BDF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Timings</w:t>
            </w:r>
          </w:p>
        </w:tc>
        <w:tc>
          <w:tcPr>
            <w:tcW w:w="3623" w:type="dxa"/>
          </w:tcPr>
          <w:p w14:paraId="1D341CC5" w14:textId="74DC129D" w:rsidR="00A92940" w:rsidRPr="00F37543" w:rsidRDefault="00A92940" w:rsidP="005D6BDF">
            <w:p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May-June 2023</w:t>
            </w:r>
          </w:p>
        </w:tc>
        <w:tc>
          <w:tcPr>
            <w:tcW w:w="4059" w:type="dxa"/>
          </w:tcPr>
          <w:p w14:paraId="73407C1E" w14:textId="1345762C" w:rsidR="00A92940" w:rsidRPr="00F37543" w:rsidRDefault="00A92940" w:rsidP="005D6BDF">
            <w:p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Sept-Oct 2023</w:t>
            </w:r>
          </w:p>
        </w:tc>
      </w:tr>
      <w:tr w:rsidR="00A92940" w:rsidRPr="00F37543" w14:paraId="7448B3C6" w14:textId="68D4A2AE" w:rsidTr="000C4F87">
        <w:tc>
          <w:tcPr>
            <w:tcW w:w="1334" w:type="dxa"/>
          </w:tcPr>
          <w:p w14:paraId="24E967FD" w14:textId="0F3C5F52" w:rsidR="00A92940" w:rsidRPr="00F37543" w:rsidRDefault="00A92940" w:rsidP="005D6BDF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Activity</w:t>
            </w:r>
          </w:p>
        </w:tc>
        <w:tc>
          <w:tcPr>
            <w:tcW w:w="3623" w:type="dxa"/>
          </w:tcPr>
          <w:p w14:paraId="5AD92C72" w14:textId="3D06DD96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Bus rears</w:t>
            </w:r>
          </w:p>
          <w:p w14:paraId="7FA0235A" w14:textId="290E9224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Metro liners</w:t>
            </w:r>
          </w:p>
          <w:p w14:paraId="6F8EE332" w14:textId="77777777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Radio</w:t>
            </w:r>
          </w:p>
          <w:p w14:paraId="29470B03" w14:textId="2F092C72" w:rsidR="00A92940" w:rsidRPr="00F37543" w:rsidRDefault="00A92940" w:rsidP="00812E51">
            <w:pPr>
              <w:rPr>
                <w:rFonts w:ascii="Derailed" w:hAnsi="Derailed"/>
              </w:rPr>
            </w:pPr>
          </w:p>
        </w:tc>
        <w:tc>
          <w:tcPr>
            <w:tcW w:w="4059" w:type="dxa"/>
          </w:tcPr>
          <w:p w14:paraId="660E3A4C" w14:textId="0CEB0AC7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Bus rears</w:t>
            </w:r>
          </w:p>
          <w:p w14:paraId="6E3A162E" w14:textId="6E955948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Metro escalators</w:t>
            </w:r>
          </w:p>
          <w:p w14:paraId="67C9DEAE" w14:textId="77777777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Large digital billboards</w:t>
            </w:r>
          </w:p>
          <w:p w14:paraId="257E2B1D" w14:textId="37C79D25" w:rsidR="00A92940" w:rsidRPr="00F37543" w:rsidRDefault="00A92940" w:rsidP="005D6BDF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Rail 12 sheets</w:t>
            </w:r>
          </w:p>
        </w:tc>
      </w:tr>
    </w:tbl>
    <w:p w14:paraId="42A9C04F" w14:textId="37A95F36" w:rsidR="00A92940" w:rsidRPr="00F37543" w:rsidRDefault="00FD1AEB" w:rsidP="00397CA0">
      <w:pPr>
        <w:rPr>
          <w:rFonts w:ascii="Derailed" w:hAnsi="Derailed"/>
          <w:b/>
          <w:bCs/>
          <w:sz w:val="24"/>
          <w:szCs w:val="24"/>
        </w:rPr>
      </w:pPr>
      <w:r>
        <w:rPr>
          <w:rFonts w:ascii="Derailed" w:hAnsi="Derailed"/>
          <w:b/>
          <w:bCs/>
          <w:sz w:val="24"/>
          <w:szCs w:val="24"/>
        </w:rPr>
        <w:br/>
      </w:r>
      <w:r w:rsidR="00A92940" w:rsidRPr="00F37543">
        <w:rPr>
          <w:rFonts w:ascii="Derailed" w:hAnsi="Derailed"/>
          <w:b/>
          <w:bCs/>
          <w:sz w:val="24"/>
          <w:szCs w:val="24"/>
        </w:rPr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7677"/>
      </w:tblGrid>
      <w:tr w:rsidR="00A92940" w:rsidRPr="00F37543" w14:paraId="07EF3B30" w14:textId="77777777" w:rsidTr="008B603C">
        <w:tc>
          <w:tcPr>
            <w:tcW w:w="1413" w:type="dxa"/>
          </w:tcPr>
          <w:p w14:paraId="78463765" w14:textId="77777777" w:rsidR="00A92940" w:rsidRPr="00F37543" w:rsidRDefault="00A92940" w:rsidP="00D64114">
            <w:pPr>
              <w:rPr>
                <w:rFonts w:ascii="Derailed" w:hAnsi="Derailed"/>
              </w:rPr>
            </w:pPr>
          </w:p>
        </w:tc>
        <w:tc>
          <w:tcPr>
            <w:tcW w:w="11907" w:type="dxa"/>
          </w:tcPr>
          <w:p w14:paraId="7285893F" w14:textId="77777777" w:rsidR="00A92940" w:rsidRPr="00F37543" w:rsidRDefault="00A92940" w:rsidP="00D64114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Stage 3</w:t>
            </w:r>
          </w:p>
        </w:tc>
      </w:tr>
      <w:tr w:rsidR="00A92940" w:rsidRPr="00F37543" w14:paraId="1A835D17" w14:textId="77777777" w:rsidTr="008B603C">
        <w:tc>
          <w:tcPr>
            <w:tcW w:w="1413" w:type="dxa"/>
          </w:tcPr>
          <w:p w14:paraId="7FBE594E" w14:textId="77777777" w:rsidR="00A92940" w:rsidRPr="00F37543" w:rsidRDefault="00A92940" w:rsidP="00D64114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Approach</w:t>
            </w:r>
          </w:p>
        </w:tc>
        <w:tc>
          <w:tcPr>
            <w:tcW w:w="11907" w:type="dxa"/>
          </w:tcPr>
          <w:p w14:paraId="15CDFD84" w14:textId="1ADEBE1D" w:rsidR="00A92940" w:rsidRPr="00F37543" w:rsidRDefault="00A92940" w:rsidP="00D64114">
            <w:pPr>
              <w:rPr>
                <w:rFonts w:ascii="Derailed" w:hAnsi="Derailed"/>
              </w:rPr>
            </w:pPr>
            <w:r w:rsidRPr="00F37543">
              <w:rPr>
                <w:rStyle w:val="eop"/>
                <w:rFonts w:ascii="Derailed" w:eastAsia="Calibri" w:hAnsi="Derailed"/>
                <w:color w:val="000000" w:themeColor="text1"/>
              </w:rPr>
              <w:t>12-month plan of placements, messaging and content</w:t>
            </w:r>
            <w:r w:rsidR="001E5762" w:rsidRPr="00F37543">
              <w:rPr>
                <w:rStyle w:val="eop"/>
                <w:rFonts w:ascii="Derailed" w:eastAsia="Calibri" w:hAnsi="Derailed"/>
                <w:color w:val="000000" w:themeColor="text1"/>
              </w:rPr>
              <w:t>,</w:t>
            </w:r>
            <w:r w:rsidRPr="00F37543">
              <w:rPr>
                <w:rStyle w:val="eop"/>
                <w:rFonts w:ascii="Derailed" w:eastAsia="Calibri" w:hAnsi="Derailed"/>
                <w:color w:val="000000" w:themeColor="text1"/>
              </w:rPr>
              <w:t xml:space="preserve"> starting </w:t>
            </w:r>
            <w:r w:rsidRPr="00F37543">
              <w:rPr>
                <w:rStyle w:val="eop"/>
                <w:rFonts w:ascii="Derailed" w:eastAsia="Calibri" w:hAnsi="Derailed"/>
              </w:rPr>
              <w:t>with Ageing and Health and One Planet</w:t>
            </w:r>
            <w:r w:rsidR="00397CA0" w:rsidRPr="00F37543">
              <w:rPr>
                <w:rStyle w:val="eop"/>
                <w:rFonts w:ascii="Derailed" w:eastAsia="Calibri" w:hAnsi="Derailed"/>
              </w:rPr>
              <w:t>, likely followed by Culture and Creative Arts.</w:t>
            </w:r>
          </w:p>
        </w:tc>
      </w:tr>
      <w:tr w:rsidR="00A92940" w:rsidRPr="00F37543" w14:paraId="3B75A7DA" w14:textId="77777777" w:rsidTr="008B603C">
        <w:tc>
          <w:tcPr>
            <w:tcW w:w="1413" w:type="dxa"/>
          </w:tcPr>
          <w:p w14:paraId="3C96EE4F" w14:textId="77777777" w:rsidR="00A92940" w:rsidRPr="00F37543" w:rsidRDefault="00A92940" w:rsidP="00D64114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Timings</w:t>
            </w:r>
          </w:p>
        </w:tc>
        <w:tc>
          <w:tcPr>
            <w:tcW w:w="11907" w:type="dxa"/>
          </w:tcPr>
          <w:p w14:paraId="2E2F1C58" w14:textId="77777777" w:rsidR="00A92940" w:rsidRPr="00F37543" w:rsidRDefault="00A92940" w:rsidP="00D64114">
            <w:pPr>
              <w:rPr>
                <w:rFonts w:ascii="Derailed" w:hAnsi="Derailed"/>
              </w:rPr>
            </w:pPr>
            <w:r w:rsidRPr="00F37543">
              <w:rPr>
                <w:rFonts w:ascii="Derailed" w:hAnsi="Derailed"/>
              </w:rPr>
              <w:t>Nov 2023-Oct 2024</w:t>
            </w:r>
          </w:p>
          <w:p w14:paraId="605F1A02" w14:textId="77777777" w:rsidR="00A92940" w:rsidRPr="00F37543" w:rsidRDefault="00A92940" w:rsidP="00D64114">
            <w:p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t>Go live months – Feb. May, Aug, Nov</w:t>
            </w:r>
          </w:p>
        </w:tc>
      </w:tr>
      <w:tr w:rsidR="00A92940" w:rsidRPr="00F37543" w14:paraId="61D5640A" w14:textId="77777777" w:rsidTr="008B603C">
        <w:tc>
          <w:tcPr>
            <w:tcW w:w="1413" w:type="dxa"/>
          </w:tcPr>
          <w:p w14:paraId="2BB529F7" w14:textId="77777777" w:rsidR="00A92940" w:rsidRPr="00F37543" w:rsidRDefault="00A92940" w:rsidP="00D64114">
            <w:pPr>
              <w:rPr>
                <w:rFonts w:ascii="Derailed" w:hAnsi="Derailed"/>
                <w:b/>
                <w:bCs/>
              </w:rPr>
            </w:pPr>
            <w:r w:rsidRPr="00F37543">
              <w:rPr>
                <w:rFonts w:ascii="Derailed" w:hAnsi="Derailed"/>
                <w:b/>
                <w:bCs/>
              </w:rPr>
              <w:t>Activity</w:t>
            </w:r>
          </w:p>
        </w:tc>
        <w:tc>
          <w:tcPr>
            <w:tcW w:w="11907" w:type="dxa"/>
          </w:tcPr>
          <w:p w14:paraId="5CFFBEC3" w14:textId="77777777" w:rsidR="00A92940" w:rsidRPr="00F37543" w:rsidRDefault="00A92940" w:rsidP="00D64114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t xml:space="preserve">Bus rears </w:t>
            </w:r>
          </w:p>
          <w:p w14:paraId="5A463766" w14:textId="77777777" w:rsidR="00A92940" w:rsidRPr="00F37543" w:rsidRDefault="00A92940" w:rsidP="00D64114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t>Metro liners</w:t>
            </w:r>
          </w:p>
          <w:p w14:paraId="52C827DC" w14:textId="77777777" w:rsidR="00A92940" w:rsidRPr="00F37543" w:rsidRDefault="00A92940" w:rsidP="00D64114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lastRenderedPageBreak/>
              <w:t>Large digital screens on Northumberland St</w:t>
            </w:r>
          </w:p>
          <w:p w14:paraId="63ADFAA9" w14:textId="77777777" w:rsidR="00A92940" w:rsidRPr="00F37543" w:rsidRDefault="00A92940" w:rsidP="00D64114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t>Run of digital ads between St. James' Park and Strawberry place</w:t>
            </w:r>
          </w:p>
          <w:p w14:paraId="24761A23" w14:textId="77777777" w:rsidR="00A92940" w:rsidRPr="00F37543" w:rsidRDefault="00A92940" w:rsidP="00D64114">
            <w:pPr>
              <w:pStyle w:val="ListParagraph"/>
              <w:numPr>
                <w:ilvl w:val="0"/>
                <w:numId w:val="3"/>
              </w:numPr>
              <w:rPr>
                <w:rFonts w:ascii="Derailed" w:hAnsi="Derailed"/>
              </w:rPr>
            </w:pPr>
            <w:r w:rsidRPr="00F37543">
              <w:rPr>
                <w:rFonts w:ascii="Derailed" w:hAnsi="Derailed" w:cs="Calibri"/>
              </w:rPr>
              <w:t>x2 rail 12 sheets</w:t>
            </w:r>
          </w:p>
        </w:tc>
      </w:tr>
    </w:tbl>
    <w:p w14:paraId="217E5379" w14:textId="23B5AEB2" w:rsidR="001E5762" w:rsidRPr="00F37543" w:rsidRDefault="000C4F87" w:rsidP="001E5762">
      <w:pPr>
        <w:rPr>
          <w:rFonts w:ascii="Derailed" w:hAnsi="Derailed"/>
          <w:b/>
          <w:bCs/>
          <w:sz w:val="24"/>
          <w:szCs w:val="24"/>
        </w:rPr>
      </w:pPr>
      <w:r w:rsidRPr="00F37543">
        <w:rPr>
          <w:rFonts w:ascii="Derailed" w:hAnsi="Derailed"/>
          <w:b/>
          <w:bCs/>
          <w:sz w:val="24"/>
          <w:szCs w:val="24"/>
        </w:rPr>
        <w:lastRenderedPageBreak/>
        <w:br/>
      </w:r>
      <w:r w:rsidR="001E5762" w:rsidRPr="00F37543">
        <w:rPr>
          <w:rFonts w:ascii="Derailed" w:hAnsi="Derailed"/>
          <w:b/>
          <w:bCs/>
          <w:sz w:val="24"/>
          <w:szCs w:val="24"/>
        </w:rPr>
        <w:t>Actions for NUBS</w:t>
      </w:r>
    </w:p>
    <w:p w14:paraId="40468D10" w14:textId="4A795FB0" w:rsidR="00F37543" w:rsidRPr="00F37543" w:rsidRDefault="00F37543" w:rsidP="00F37543">
      <w:pPr>
        <w:pStyle w:val="ListParagraph"/>
        <w:numPr>
          <w:ilvl w:val="0"/>
          <w:numId w:val="7"/>
        </w:numPr>
        <w:rPr>
          <w:rFonts w:ascii="Derailed" w:hAnsi="Derailed"/>
        </w:rPr>
      </w:pPr>
      <w:r>
        <w:rPr>
          <w:rFonts w:ascii="Derailed" w:hAnsi="Derailed" w:cs="Calibri"/>
        </w:rPr>
        <w:t xml:space="preserve">Webpages – </w:t>
      </w:r>
      <w:r w:rsidR="00FD1AEB">
        <w:rPr>
          <w:rFonts w:ascii="Derailed" w:hAnsi="Derailed" w:cs="Calibri"/>
        </w:rPr>
        <w:t xml:space="preserve">NUBS marketing team to </w:t>
      </w:r>
      <w:r>
        <w:rPr>
          <w:rFonts w:ascii="Derailed" w:hAnsi="Derailed" w:cs="Calibri"/>
        </w:rPr>
        <w:t>r</w:t>
      </w:r>
      <w:r w:rsidRPr="00F37543">
        <w:rPr>
          <w:rFonts w:ascii="Derailed" w:hAnsi="Derailed" w:cs="Calibri"/>
        </w:rPr>
        <w:t>eview core facts on updated strengths pages</w:t>
      </w:r>
      <w:r>
        <w:rPr>
          <w:rFonts w:ascii="Derailed" w:hAnsi="Derailed" w:cs="Calibri"/>
        </w:rPr>
        <w:t xml:space="preserve"> in </w:t>
      </w:r>
      <w:proofErr w:type="gramStart"/>
      <w:r>
        <w:rPr>
          <w:rFonts w:ascii="Derailed" w:hAnsi="Derailed" w:cs="Calibri"/>
        </w:rPr>
        <w:t>December</w:t>
      </w:r>
      <w:proofErr w:type="gramEnd"/>
    </w:p>
    <w:p w14:paraId="7A22CB02" w14:textId="2B9B79DD" w:rsidR="008B603C" w:rsidRPr="00F37543" w:rsidRDefault="00F37543" w:rsidP="008B603C">
      <w:pPr>
        <w:pStyle w:val="ListParagraph"/>
        <w:numPr>
          <w:ilvl w:val="0"/>
          <w:numId w:val="7"/>
        </w:numPr>
        <w:rPr>
          <w:rFonts w:ascii="Derailed" w:hAnsi="Derailed"/>
        </w:rPr>
      </w:pPr>
      <w:r>
        <w:rPr>
          <w:rFonts w:ascii="Derailed" w:hAnsi="Derailed"/>
        </w:rPr>
        <w:t>Case studies – s</w:t>
      </w:r>
      <w:r w:rsidR="008B603C" w:rsidRPr="00F37543">
        <w:rPr>
          <w:rFonts w:ascii="Derailed" w:hAnsi="Derailed"/>
        </w:rPr>
        <w:t xml:space="preserve">ource a range of stories from across the </w:t>
      </w:r>
      <w:r w:rsidR="00E63EFF" w:rsidRPr="00F37543">
        <w:rPr>
          <w:rFonts w:ascii="Derailed" w:hAnsi="Derailed"/>
        </w:rPr>
        <w:t>school</w:t>
      </w:r>
      <w:r w:rsidR="008B603C" w:rsidRPr="00F37543">
        <w:rPr>
          <w:rFonts w:ascii="Derailed" w:hAnsi="Derailed"/>
        </w:rPr>
        <w:t xml:space="preserve"> </w:t>
      </w:r>
      <w:r w:rsidR="00E63EFF" w:rsidRPr="00F37543">
        <w:rPr>
          <w:rFonts w:ascii="Derailed" w:hAnsi="Derailed"/>
        </w:rPr>
        <w:t>which</w:t>
      </w:r>
      <w:r w:rsidR="008B603C" w:rsidRPr="00F37543">
        <w:rPr>
          <w:rFonts w:ascii="Derailed" w:hAnsi="Derailed"/>
        </w:rPr>
        <w:t xml:space="preserve"> showcase the work we’re doing within the areas of</w:t>
      </w:r>
      <w:r w:rsidR="00397CA0" w:rsidRPr="00F37543">
        <w:rPr>
          <w:rFonts w:ascii="Derailed" w:hAnsi="Derailed"/>
        </w:rPr>
        <w:t xml:space="preserve"> the </w:t>
      </w:r>
      <w:r w:rsidR="00FD1AEB">
        <w:rPr>
          <w:rFonts w:ascii="Derailed" w:hAnsi="Derailed"/>
        </w:rPr>
        <w:t>U</w:t>
      </w:r>
      <w:r w:rsidR="00397CA0" w:rsidRPr="00F37543">
        <w:rPr>
          <w:rFonts w:ascii="Derailed" w:hAnsi="Derailed"/>
        </w:rPr>
        <w:t>ni</w:t>
      </w:r>
      <w:r w:rsidR="00FF57E4" w:rsidRPr="00F37543">
        <w:rPr>
          <w:rFonts w:ascii="Derailed" w:hAnsi="Derailed"/>
        </w:rPr>
        <w:t>versity</w:t>
      </w:r>
      <w:r w:rsidR="00397CA0" w:rsidRPr="00F37543">
        <w:rPr>
          <w:rFonts w:ascii="Derailed" w:hAnsi="Derailed"/>
        </w:rPr>
        <w:t xml:space="preserve">’s </w:t>
      </w:r>
      <w:r w:rsidR="00FD1AEB">
        <w:rPr>
          <w:rFonts w:ascii="Derailed" w:hAnsi="Derailed"/>
        </w:rPr>
        <w:t>five</w:t>
      </w:r>
      <w:r w:rsidR="00397CA0" w:rsidRPr="00F37543">
        <w:rPr>
          <w:rFonts w:ascii="Derailed" w:hAnsi="Derailed"/>
        </w:rPr>
        <w:t xml:space="preserve"> key strengths</w:t>
      </w:r>
      <w:r w:rsidR="00533746" w:rsidRPr="00F37543">
        <w:rPr>
          <w:rFonts w:ascii="Derailed" w:hAnsi="Derailed"/>
        </w:rPr>
        <w:t>. T</w:t>
      </w:r>
      <w:r w:rsidR="00E63EFF" w:rsidRPr="00F37543">
        <w:rPr>
          <w:rFonts w:ascii="Derailed" w:hAnsi="Derailed"/>
        </w:rPr>
        <w:t xml:space="preserve">he University’s </w:t>
      </w:r>
      <w:r w:rsidR="00FD1AEB">
        <w:rPr>
          <w:rFonts w:ascii="Derailed" w:hAnsi="Derailed"/>
        </w:rPr>
        <w:t>m</w:t>
      </w:r>
      <w:r w:rsidR="00E63EFF" w:rsidRPr="00F37543">
        <w:rPr>
          <w:rFonts w:ascii="Derailed" w:hAnsi="Derailed"/>
        </w:rPr>
        <w:t xml:space="preserve">arketing </w:t>
      </w:r>
      <w:r w:rsidR="00FD1AEB">
        <w:rPr>
          <w:rFonts w:ascii="Derailed" w:hAnsi="Derailed"/>
        </w:rPr>
        <w:t>t</w:t>
      </w:r>
      <w:r w:rsidR="00E63EFF" w:rsidRPr="00F37543">
        <w:rPr>
          <w:rFonts w:ascii="Derailed" w:hAnsi="Derailed"/>
        </w:rPr>
        <w:t xml:space="preserve">eam will review </w:t>
      </w:r>
      <w:r w:rsidR="00FF57E4" w:rsidRPr="00F37543">
        <w:rPr>
          <w:rFonts w:ascii="Derailed" w:hAnsi="Derailed"/>
        </w:rPr>
        <w:t>all case studies</w:t>
      </w:r>
      <w:r w:rsidR="001E5762" w:rsidRPr="00F37543">
        <w:rPr>
          <w:rFonts w:ascii="Derailed" w:hAnsi="Derailed"/>
        </w:rPr>
        <w:t xml:space="preserve"> alongside all other faculty submissions and select which ones to use and when</w:t>
      </w:r>
      <w:r w:rsidR="00FF57E4" w:rsidRPr="00F37543">
        <w:rPr>
          <w:rFonts w:ascii="Derailed" w:hAnsi="Derailed"/>
        </w:rPr>
        <w:t>.</w:t>
      </w:r>
    </w:p>
    <w:p w14:paraId="2BC2680A" w14:textId="7B8B16BB" w:rsidR="00E63EFF" w:rsidRPr="00F37543" w:rsidRDefault="00533746" w:rsidP="00FF57E4">
      <w:pPr>
        <w:pStyle w:val="ListParagraph"/>
        <w:numPr>
          <w:ilvl w:val="1"/>
          <w:numId w:val="7"/>
        </w:numPr>
        <w:rPr>
          <w:rFonts w:ascii="Derailed" w:hAnsi="Derailed"/>
        </w:rPr>
      </w:pPr>
      <w:r w:rsidRPr="00F37543">
        <w:rPr>
          <w:rFonts w:ascii="Derailed" w:hAnsi="Derailed"/>
        </w:rPr>
        <w:t>N</w:t>
      </w:r>
      <w:r w:rsidR="00E63EFF" w:rsidRPr="00F37543">
        <w:rPr>
          <w:rFonts w:ascii="Derailed" w:hAnsi="Derailed"/>
        </w:rPr>
        <w:t>arratives will focus on e</w:t>
      </w:r>
      <w:r w:rsidR="00E63EFF" w:rsidRPr="00F37543">
        <w:rPr>
          <w:rFonts w:ascii="Derailed" w:eastAsia="Times New Roman" w:hAnsi="Derailed" w:cs="Calibri"/>
          <w:lang w:eastAsia="en-GB"/>
        </w:rPr>
        <w:t xml:space="preserve">motive stories, with research wrapped around it – see </w:t>
      </w:r>
      <w:hyperlink r:id="rId11" w:history="1">
        <w:r w:rsidR="00E63EFF" w:rsidRPr="00F37543">
          <w:rPr>
            <w:rStyle w:val="Hyperlink"/>
            <w:rFonts w:ascii="Derailed" w:eastAsia="Times New Roman" w:hAnsi="Derailed" w:cs="Calibri"/>
            <w:lang w:eastAsia="en-GB"/>
          </w:rPr>
          <w:t>video examples here</w:t>
        </w:r>
      </w:hyperlink>
      <w:r w:rsidR="00FD1AEB">
        <w:rPr>
          <w:rFonts w:ascii="Derailed" w:eastAsia="Times New Roman" w:hAnsi="Derailed" w:cs="Calibri"/>
          <w:lang w:eastAsia="en-GB"/>
        </w:rPr>
        <w:t>.</w:t>
      </w:r>
      <w:r w:rsidRPr="00F37543">
        <w:rPr>
          <w:rFonts w:ascii="Derailed" w:eastAsia="Times New Roman" w:hAnsi="Derailed" w:cs="Calibri"/>
          <w:lang w:eastAsia="en-GB"/>
        </w:rPr>
        <w:t xml:space="preserve"> </w:t>
      </w:r>
      <w:r w:rsidR="00FD1AEB">
        <w:rPr>
          <w:rFonts w:ascii="Derailed" w:eastAsia="Times New Roman" w:hAnsi="Derailed" w:cs="Calibri"/>
          <w:lang w:eastAsia="en-GB"/>
        </w:rPr>
        <w:t>T</w:t>
      </w:r>
      <w:r w:rsidRPr="00F37543">
        <w:rPr>
          <w:rFonts w:ascii="Derailed" w:eastAsia="Times New Roman" w:hAnsi="Derailed" w:cs="Calibri"/>
          <w:lang w:eastAsia="en-GB"/>
        </w:rPr>
        <w:t>his should be considered when suggesting stories for review</w:t>
      </w:r>
      <w:r w:rsidR="001E5762" w:rsidRPr="00F37543">
        <w:rPr>
          <w:rFonts w:ascii="Derailed" w:eastAsia="Times New Roman" w:hAnsi="Derailed" w:cs="Calibri"/>
          <w:lang w:eastAsia="en-GB"/>
        </w:rPr>
        <w:t xml:space="preserve"> – we need to be able to portray an emotive story around the work being done</w:t>
      </w:r>
      <w:r w:rsidR="00FF57E4" w:rsidRPr="00F37543">
        <w:rPr>
          <w:rFonts w:ascii="Derailed" w:eastAsia="Times New Roman" w:hAnsi="Derailed" w:cs="Calibri"/>
          <w:lang w:eastAsia="en-GB"/>
        </w:rPr>
        <w:t>.</w:t>
      </w:r>
    </w:p>
    <w:p w14:paraId="08805B81" w14:textId="3321BABF" w:rsidR="00533746" w:rsidRPr="00F37543" w:rsidRDefault="00533746" w:rsidP="00FF57E4">
      <w:pPr>
        <w:pStyle w:val="ListParagraph"/>
        <w:numPr>
          <w:ilvl w:val="1"/>
          <w:numId w:val="7"/>
        </w:numPr>
        <w:rPr>
          <w:rFonts w:ascii="Derailed" w:hAnsi="Derailed"/>
        </w:rPr>
      </w:pPr>
      <w:r w:rsidRPr="00F37543">
        <w:rPr>
          <w:rFonts w:ascii="Derailed" w:eastAsia="Times New Roman" w:hAnsi="Derailed" w:cs="Calibri"/>
          <w:lang w:eastAsia="en-GB"/>
        </w:rPr>
        <w:t xml:space="preserve">Any stories not selected for the </w:t>
      </w:r>
      <w:r w:rsidR="001E5762" w:rsidRPr="00F37543">
        <w:rPr>
          <w:rFonts w:ascii="Derailed" w:eastAsia="Times New Roman" w:hAnsi="Derailed" w:cs="Calibri"/>
          <w:lang w:eastAsia="en-GB"/>
        </w:rPr>
        <w:t xml:space="preserve">strategic </w:t>
      </w:r>
      <w:r w:rsidRPr="00F37543">
        <w:rPr>
          <w:rFonts w:ascii="Derailed" w:eastAsia="Times New Roman" w:hAnsi="Derailed" w:cs="Calibri"/>
          <w:lang w:eastAsia="en-GB"/>
        </w:rPr>
        <w:t xml:space="preserve">narrative </w:t>
      </w:r>
      <w:r w:rsidR="001E5762" w:rsidRPr="00F37543">
        <w:rPr>
          <w:rFonts w:ascii="Derailed" w:eastAsia="Times New Roman" w:hAnsi="Derailed" w:cs="Calibri"/>
          <w:lang w:eastAsia="en-GB"/>
        </w:rPr>
        <w:t xml:space="preserve">project </w:t>
      </w:r>
      <w:r w:rsidRPr="00F37543">
        <w:rPr>
          <w:rFonts w:ascii="Derailed" w:eastAsia="Times New Roman" w:hAnsi="Derailed" w:cs="Calibri"/>
          <w:lang w:eastAsia="en-GB"/>
        </w:rPr>
        <w:t>can still be used in other ways</w:t>
      </w:r>
      <w:r w:rsidR="00FD1AEB">
        <w:rPr>
          <w:rFonts w:ascii="Derailed" w:eastAsia="Times New Roman" w:hAnsi="Derailed" w:cs="Calibri"/>
          <w:lang w:eastAsia="en-GB"/>
        </w:rPr>
        <w:t>, for</w:t>
      </w:r>
      <w:r w:rsidRPr="00F37543">
        <w:rPr>
          <w:rFonts w:ascii="Derailed" w:eastAsia="Times New Roman" w:hAnsi="Derailed" w:cs="Calibri"/>
          <w:lang w:eastAsia="en-GB"/>
        </w:rPr>
        <w:t xml:space="preserve"> </w:t>
      </w:r>
      <w:r w:rsidR="00FD1AEB">
        <w:rPr>
          <w:rFonts w:ascii="Derailed" w:eastAsia="Times New Roman" w:hAnsi="Derailed" w:cs="Calibri"/>
          <w:lang w:eastAsia="en-GB"/>
        </w:rPr>
        <w:t xml:space="preserve">e.g., the </w:t>
      </w:r>
      <w:r w:rsidRPr="00F37543">
        <w:rPr>
          <w:rFonts w:ascii="Derailed" w:hAnsi="Derailed" w:cs="Calibri"/>
        </w:rPr>
        <w:t>research and reputation campaign, FROM blog</w:t>
      </w:r>
      <w:r w:rsidR="00FD1AEB">
        <w:rPr>
          <w:rFonts w:ascii="Derailed" w:hAnsi="Derailed" w:cs="Calibri"/>
        </w:rPr>
        <w:t>, future editions of Reach magazine</w:t>
      </w:r>
      <w:r w:rsidRPr="00F37543">
        <w:rPr>
          <w:rFonts w:ascii="Derailed" w:hAnsi="Derailed" w:cs="Calibri"/>
        </w:rPr>
        <w:t xml:space="preserve"> etc</w:t>
      </w:r>
      <w:r w:rsidR="00FD1AEB">
        <w:rPr>
          <w:rFonts w:ascii="Derailed" w:hAnsi="Derailed" w:cs="Calibri"/>
        </w:rPr>
        <w:t>.</w:t>
      </w:r>
    </w:p>
    <w:p w14:paraId="5AD09E4A" w14:textId="622CC813" w:rsidR="00533746" w:rsidRPr="00F37543" w:rsidRDefault="00533746" w:rsidP="00F37543">
      <w:pPr>
        <w:ind w:left="60"/>
        <w:rPr>
          <w:rFonts w:ascii="Derailed" w:hAnsi="Derailed"/>
        </w:rPr>
      </w:pPr>
    </w:p>
    <w:sectPr w:rsidR="00533746" w:rsidRPr="00F37543" w:rsidSect="000C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BF4"/>
    <w:multiLevelType w:val="hybridMultilevel"/>
    <w:tmpl w:val="F676A87E"/>
    <w:lvl w:ilvl="0" w:tplc="5E3CB6A2">
      <w:numFmt w:val="bullet"/>
      <w:lvlText w:val="-"/>
      <w:lvlJc w:val="left"/>
      <w:pPr>
        <w:ind w:left="410" w:hanging="360"/>
      </w:pPr>
      <w:rPr>
        <w:rFonts w:ascii="Derailed" w:eastAsiaTheme="minorHAnsi" w:hAnsi="Derail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3D4"/>
    <w:multiLevelType w:val="multilevel"/>
    <w:tmpl w:val="BB5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84AF6"/>
    <w:multiLevelType w:val="hybridMultilevel"/>
    <w:tmpl w:val="F826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7221"/>
    <w:multiLevelType w:val="hybridMultilevel"/>
    <w:tmpl w:val="FDAA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65BD6"/>
    <w:multiLevelType w:val="hybridMultilevel"/>
    <w:tmpl w:val="E6669020"/>
    <w:lvl w:ilvl="0" w:tplc="25686016">
      <w:numFmt w:val="bullet"/>
      <w:lvlText w:val="-"/>
      <w:lvlJc w:val="left"/>
      <w:pPr>
        <w:ind w:left="420" w:hanging="360"/>
      </w:pPr>
      <w:rPr>
        <w:rFonts w:ascii="Derailed" w:eastAsiaTheme="minorHAnsi" w:hAnsi="Derail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36869"/>
    <w:multiLevelType w:val="hybridMultilevel"/>
    <w:tmpl w:val="8DBAC29E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4692A"/>
    <w:multiLevelType w:val="hybridMultilevel"/>
    <w:tmpl w:val="AD9845E6"/>
    <w:lvl w:ilvl="0" w:tplc="25686016">
      <w:numFmt w:val="bullet"/>
      <w:lvlText w:val="-"/>
      <w:lvlJc w:val="left"/>
      <w:pPr>
        <w:ind w:left="420" w:hanging="360"/>
      </w:pPr>
      <w:rPr>
        <w:rFonts w:ascii="Derailed" w:eastAsiaTheme="minorHAnsi" w:hAnsi="Derail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CE755A"/>
    <w:multiLevelType w:val="hybridMultilevel"/>
    <w:tmpl w:val="4ED6D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1859"/>
    <w:multiLevelType w:val="hybridMultilevel"/>
    <w:tmpl w:val="861E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39280">
    <w:abstractNumId w:val="3"/>
  </w:num>
  <w:num w:numId="2" w16cid:durableId="666441260">
    <w:abstractNumId w:val="8"/>
  </w:num>
  <w:num w:numId="3" w16cid:durableId="788469254">
    <w:abstractNumId w:val="6"/>
  </w:num>
  <w:num w:numId="4" w16cid:durableId="1910846318">
    <w:abstractNumId w:val="7"/>
  </w:num>
  <w:num w:numId="5" w16cid:durableId="1457216509">
    <w:abstractNumId w:val="2"/>
  </w:num>
  <w:num w:numId="6" w16cid:durableId="887839163">
    <w:abstractNumId w:val="4"/>
  </w:num>
  <w:num w:numId="7" w16cid:durableId="1771193900">
    <w:abstractNumId w:val="5"/>
  </w:num>
  <w:num w:numId="8" w16cid:durableId="2132553807">
    <w:abstractNumId w:val="0"/>
  </w:num>
  <w:num w:numId="9" w16cid:durableId="213316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DF"/>
    <w:rsid w:val="000C4F87"/>
    <w:rsid w:val="001E5762"/>
    <w:rsid w:val="00354C28"/>
    <w:rsid w:val="00397CA0"/>
    <w:rsid w:val="00533746"/>
    <w:rsid w:val="005D6BDF"/>
    <w:rsid w:val="00812E51"/>
    <w:rsid w:val="008B603C"/>
    <w:rsid w:val="00A92940"/>
    <w:rsid w:val="00BF2A77"/>
    <w:rsid w:val="00C02CFE"/>
    <w:rsid w:val="00E63EFF"/>
    <w:rsid w:val="00F37543"/>
    <w:rsid w:val="00FD1AEB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33FF"/>
  <w15:chartTrackingRefBased/>
  <w15:docId w15:val="{085DC5C5-0128-4B22-9793-4215E4B5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DF"/>
    <w:pPr>
      <w:ind w:left="720"/>
      <w:contextualSpacing/>
    </w:pPr>
  </w:style>
  <w:style w:type="table" w:styleId="TableGrid">
    <w:name w:val="Table Grid"/>
    <w:basedOn w:val="TableNormal"/>
    <w:uiPriority w:val="39"/>
    <w:rsid w:val="005D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D6B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6BDF"/>
    <w:rPr>
      <w:rFonts w:ascii="Calibri" w:hAnsi="Calibri"/>
      <w:szCs w:val="21"/>
    </w:rPr>
  </w:style>
  <w:style w:type="character" w:customStyle="1" w:styleId="eop">
    <w:name w:val="eop"/>
    <w:basedOn w:val="DefaultParagraphFont"/>
    <w:rsid w:val="00812E51"/>
  </w:style>
  <w:style w:type="character" w:styleId="Hyperlink">
    <w:name w:val="Hyperlink"/>
    <w:basedOn w:val="DefaultParagraphFont"/>
    <w:uiPriority w:val="99"/>
    <w:unhideWhenUsed/>
    <w:rsid w:val="00812E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E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8B6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0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603C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B603C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.ac.uk/who-we-are/strengths/cultur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l.ac.uk/who-we-are/strengths/cities-pl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l.ac.uk/who-we-are/strengths/ageing-health/" TargetMode="External"/><Relationship Id="rId11" Type="http://schemas.openxmlformats.org/officeDocument/2006/relationships/hyperlink" Target="https://www.ncl.ac.uk/who-we-are/" TargetMode="External"/><Relationship Id="rId5" Type="http://schemas.openxmlformats.org/officeDocument/2006/relationships/hyperlink" Target="http://www.ncl.ac.uk/who-we-are/strengths" TargetMode="External"/><Relationship Id="rId10" Type="http://schemas.openxmlformats.org/officeDocument/2006/relationships/hyperlink" Target="https://www.ncl.ac.uk/who-we-are/strengths/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l.ac.uk/who-we-are/strengths/one-pla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Byers</dc:creator>
  <cp:keywords/>
  <dc:description/>
  <cp:lastModifiedBy>Kylie Byers</cp:lastModifiedBy>
  <cp:revision>8</cp:revision>
  <dcterms:created xsi:type="dcterms:W3CDTF">2023-11-20T15:24:00Z</dcterms:created>
  <dcterms:modified xsi:type="dcterms:W3CDTF">2024-01-15T15:22:00Z</dcterms:modified>
</cp:coreProperties>
</file>